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DAC054" w14:textId="77777777" w:rsidR="00B35359" w:rsidRDefault="00B35359" w:rsidP="002B16E4">
      <w:pPr>
        <w:pStyle w:val="Heading1"/>
        <w:spacing w:before="0"/>
      </w:pPr>
      <w:r>
        <w:t xml:space="preserve">A walk around Whitechapel and </w:t>
      </w:r>
      <w:r w:rsidR="00401AE6">
        <w:t>Spitalfields</w:t>
      </w:r>
    </w:p>
    <w:p w14:paraId="7D1132C0" w14:textId="77777777" w:rsidR="00B35359" w:rsidRDefault="008822F0" w:rsidP="008822F0">
      <w:r>
        <w:rPr>
          <w:noProof/>
        </w:rPr>
        <w:drawing>
          <wp:inline distT="0" distB="0" distL="0" distR="0" wp14:anchorId="20B723EC" wp14:editId="2CE9D254">
            <wp:extent cx="3248025" cy="3086735"/>
            <wp:effectExtent l="0" t="0" r="9525" b="0"/>
            <wp:docPr id="1" name="Picture 1" descr="C:\Users\user\AppData\Local\Microsoft\Windows\INetCache\Content.Word\whitechapel wal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whitechapel walk.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6059" cy="3113377"/>
                    </a:xfrm>
                    <a:prstGeom prst="rect">
                      <a:avLst/>
                    </a:prstGeom>
                    <a:noFill/>
                    <a:ln>
                      <a:noFill/>
                    </a:ln>
                  </pic:spPr>
                </pic:pic>
              </a:graphicData>
            </a:graphic>
          </wp:inline>
        </w:drawing>
      </w:r>
      <w:bookmarkStart w:id="0" w:name="_GoBack"/>
      <w:bookmarkEnd w:id="0"/>
    </w:p>
    <w:p w14:paraId="17D4E098" w14:textId="77777777" w:rsidR="00F11B81" w:rsidRPr="00C07FC9" w:rsidRDefault="000D4DFC">
      <w:pPr>
        <w:rPr>
          <w:b/>
        </w:rPr>
      </w:pPr>
      <w:proofErr w:type="spellStart"/>
      <w:r w:rsidRPr="00C07FC9">
        <w:rPr>
          <w:b/>
        </w:rPr>
        <w:t>Altab</w:t>
      </w:r>
      <w:proofErr w:type="spellEnd"/>
      <w:r w:rsidRPr="00C07FC9">
        <w:rPr>
          <w:b/>
        </w:rPr>
        <w:t xml:space="preserve"> Ali Park</w:t>
      </w:r>
    </w:p>
    <w:p w14:paraId="5CB8EFF9" w14:textId="77777777" w:rsidR="000D4DFC" w:rsidRDefault="00B35359">
      <w:r>
        <w:t xml:space="preserve">Start in the centre of the park. Between you and the busy road, notice some white stones, and beyond that, the foundations of a building. This marks what survives of the White Chapel which gives the area its name. The Church was originally </w:t>
      </w:r>
      <w:r w:rsidR="00C07FC9">
        <w:t>built in the 14</w:t>
      </w:r>
      <w:r w:rsidR="00C07FC9" w:rsidRPr="00C07FC9">
        <w:rPr>
          <w:vertAlign w:val="superscript"/>
        </w:rPr>
        <w:t>th</w:t>
      </w:r>
      <w:r w:rsidR="00C07FC9">
        <w:t xml:space="preserve"> century and dedicated </w:t>
      </w:r>
      <w:r>
        <w:t>to M</w:t>
      </w:r>
      <w:r w:rsidR="00C07FC9">
        <w:t xml:space="preserve">ary </w:t>
      </w:r>
      <w:proofErr w:type="spellStart"/>
      <w:r w:rsidR="00C07FC9">
        <w:t>Ma</w:t>
      </w:r>
      <w:r>
        <w:t>t</w:t>
      </w:r>
      <w:r w:rsidR="00C07FC9">
        <w:t>felo</w:t>
      </w:r>
      <w:r>
        <w:t>n</w:t>
      </w:r>
      <w:proofErr w:type="spellEnd"/>
      <w:r>
        <w:t xml:space="preserve"> (mother and child)</w:t>
      </w:r>
      <w:r w:rsidR="00C07FC9">
        <w:t>, and covered in a coat of whitewash. By the late 17</w:t>
      </w:r>
      <w:r w:rsidR="00C07FC9" w:rsidRPr="00C07FC9">
        <w:rPr>
          <w:vertAlign w:val="superscript"/>
        </w:rPr>
        <w:t>th</w:t>
      </w:r>
      <w:r w:rsidR="00C07FC9">
        <w:t xml:space="preserve"> century it was rebuilt again, in response to the growing community around it. Rebuilt again in 1877, then destroyed by aerial bombardment in 1940.</w:t>
      </w:r>
    </w:p>
    <w:p w14:paraId="3DDB0B9C" w14:textId="77777777" w:rsidR="00B80E4F" w:rsidRDefault="00C07FC9">
      <w:r>
        <w:t xml:space="preserve">Just outside the City Walls, the area’s history reflects changing economic directions: initially docking and shipbuilding to the south, with silk-weaving and clothes production following the Huguenot migration from the 1680s. </w:t>
      </w:r>
      <w:r w:rsidR="00B80E4F">
        <w:t>From the early 19</w:t>
      </w:r>
      <w:r w:rsidR="00B80E4F" w:rsidRPr="00B80E4F">
        <w:rPr>
          <w:vertAlign w:val="superscript"/>
        </w:rPr>
        <w:t>th</w:t>
      </w:r>
      <w:r w:rsidR="00B80E4F">
        <w:t xml:space="preserve"> century there is concentrated Irish migration, intensifying by the 1840s with the Potato Famine, with many working in construction and railways. By the </w:t>
      </w:r>
      <w:r w:rsidR="00273EF4">
        <w:t>1880s</w:t>
      </w:r>
      <w:r w:rsidR="00B80E4F">
        <w:t xml:space="preserve">, following anti-Semitic pogroms in Poland and Russia, there is a large migration of Ashkenazi Jews who work in the rag trade, which by this time has suffered from national competition and sweating. Since the 1950s the area has been attractive to migrants from what is now Bangladesh, particularly the Sylhet region. In the corner of the park, notice a set of white metal sculptures: this is the </w:t>
      </w:r>
      <w:r w:rsidR="00B80E4F">
        <w:rPr>
          <w:b/>
        </w:rPr>
        <w:t xml:space="preserve">Shaheed </w:t>
      </w:r>
      <w:proofErr w:type="spellStart"/>
      <w:r w:rsidR="00B80E4F">
        <w:rPr>
          <w:b/>
        </w:rPr>
        <w:t>Minar</w:t>
      </w:r>
      <w:proofErr w:type="spellEnd"/>
      <w:r w:rsidR="00B80E4F">
        <w:rPr>
          <w:b/>
        </w:rPr>
        <w:t xml:space="preserve"> </w:t>
      </w:r>
      <w:r w:rsidR="00B80E4F">
        <w:t>monument, a replica of one in Dhaka, depicting a mother and child; a monument to protesters from the Bengali Language Movement killed in East Pakistan in 1952.</w:t>
      </w:r>
      <w:r w:rsidR="00273EF4">
        <w:t xml:space="preserve"> This event and its backlash, and later the Bangladesh War of Independence (1971) against Pakistan, results in greater migration to the area. </w:t>
      </w:r>
    </w:p>
    <w:p w14:paraId="17592595" w14:textId="77777777" w:rsidR="00B35359" w:rsidRDefault="00B80E4F">
      <w:r>
        <w:t xml:space="preserve">The park is named after </w:t>
      </w:r>
      <w:proofErr w:type="spellStart"/>
      <w:r>
        <w:t>Altab</w:t>
      </w:r>
      <w:proofErr w:type="spellEnd"/>
      <w:r>
        <w:t xml:space="preserve"> Ali, a </w:t>
      </w:r>
      <w:proofErr w:type="gramStart"/>
      <w:r>
        <w:t>25 year old</w:t>
      </w:r>
      <w:proofErr w:type="gramEnd"/>
      <w:r>
        <w:t xml:space="preserve"> Sylheti cloth worker who was chased and murdered by three racists in May 1978. The Bangladeshi community mobilised and protested around his death, demanding adequate police protection at a time when racist attacks were rising, and the National Front had been elected to 43 local council seats. 7000 marched from the park to Downing Street, carrying </w:t>
      </w:r>
      <w:proofErr w:type="spellStart"/>
      <w:r>
        <w:t>Altab</w:t>
      </w:r>
      <w:proofErr w:type="spellEnd"/>
      <w:r>
        <w:t xml:space="preserve"> Ali’s coffin, and the Anti-Nazi League and Rock Against Racism organised out of these events. The park now bears his name.</w:t>
      </w:r>
    </w:p>
    <w:p w14:paraId="52038AA9" w14:textId="77777777" w:rsidR="00273EF4" w:rsidRPr="00273EF4" w:rsidRDefault="000D4DFC" w:rsidP="00273EF4">
      <w:r w:rsidRPr="00B80E4F">
        <w:rPr>
          <w:b/>
        </w:rPr>
        <w:t>Aldgate Pump</w:t>
      </w:r>
      <w:r w:rsidR="00273EF4">
        <w:rPr>
          <w:b/>
        </w:rPr>
        <w:br/>
      </w:r>
      <w:r w:rsidR="00273EF4">
        <w:t xml:space="preserve">A traditional landmark between the City and the East End, mentioned by Dickens in </w:t>
      </w:r>
      <w:r w:rsidR="00273EF4">
        <w:rPr>
          <w:i/>
        </w:rPr>
        <w:t xml:space="preserve">The </w:t>
      </w:r>
      <w:r w:rsidR="00273EF4">
        <w:rPr>
          <w:i/>
        </w:rPr>
        <w:lastRenderedPageBreak/>
        <w:t xml:space="preserve">Uncommercial Traveller </w:t>
      </w:r>
      <w:r w:rsidR="00273EF4">
        <w:t>and others. It became known as the ‘pump of death’ after an outbreak of disease in 1876 kills hundreds, caused by its water-source being contaminated by running through burial grounds.</w:t>
      </w:r>
      <w:r w:rsidR="006D7935">
        <w:t xml:space="preserve"> It is also commemorated in a music-hall song of 1896 by Arthur Lloyd.</w:t>
      </w:r>
    </w:p>
    <w:p w14:paraId="6CEB64CF" w14:textId="77777777" w:rsidR="00273EF4" w:rsidRDefault="00273EF4" w:rsidP="00273EF4">
      <w:proofErr w:type="gramStart"/>
      <w:r>
        <w:t>‘ “</w:t>
      </w:r>
      <w:proofErr w:type="gramEnd"/>
      <w:r>
        <w:t xml:space="preserve">I am a stranger here, and I want you to tell me what you know of the East End, in order that I may have something to start on.” … </w:t>
      </w:r>
    </w:p>
    <w:p w14:paraId="1D875D3A" w14:textId="77777777" w:rsidR="00273EF4" w:rsidRDefault="00273EF4" w:rsidP="00273EF4">
      <w:r>
        <w:t>“But we know nothing of the East End.  It is over there, somewhere.”  And they waved their hands vaguely in the direction where the sun on rare occasions may be seen to rise.</w:t>
      </w:r>
    </w:p>
    <w:p w14:paraId="6D102FA4" w14:textId="77777777" w:rsidR="00273EF4" w:rsidRDefault="00273EF4" w:rsidP="00273EF4">
      <w:r>
        <w:t xml:space="preserve">… But O Cook, O Thomas Cook &amp; Son, path-finders and trail-clearers, living sign-posts to all the world, and </w:t>
      </w:r>
      <w:proofErr w:type="spellStart"/>
      <w:r>
        <w:t>bestowers</w:t>
      </w:r>
      <w:proofErr w:type="spellEnd"/>
      <w:r>
        <w:t xml:space="preserve"> of first aid to bewildered travellers—unhesitatingly and instantly, with ease and celerity, could you send me to Darkest Africa or Innermost </w:t>
      </w:r>
      <w:proofErr w:type="spellStart"/>
      <w:r>
        <w:t>Thibet</w:t>
      </w:r>
      <w:proofErr w:type="spellEnd"/>
      <w:r>
        <w:t>, but to the East End of London, barely a stone’s throw distant from Ludgate Circus, you know not the way!</w:t>
      </w:r>
    </w:p>
    <w:p w14:paraId="2100A1EA" w14:textId="77777777" w:rsidR="00273EF4" w:rsidRDefault="00273EF4" w:rsidP="00273EF4">
      <w:r>
        <w:t>“You can’t do it, you know,” said the human emporium of routes and fares at Cook’s Cheapside branch.  “It is so—hem—so unusual.”</w:t>
      </w:r>
    </w:p>
    <w:p w14:paraId="305040E3" w14:textId="77777777" w:rsidR="00B35359" w:rsidRDefault="00273EF4" w:rsidP="00273EF4">
      <w:r>
        <w:t>“Consult the police,” he concluded authoritatively, when I had persisted.  “We are not accustomed to taking travellers to the East End; we receive no call to take them there, and we know nothing whatsoever about the place at all.”</w:t>
      </w:r>
    </w:p>
    <w:p w14:paraId="11D604C2" w14:textId="77777777" w:rsidR="00273EF4" w:rsidRDefault="00273EF4" w:rsidP="00273EF4">
      <w:r>
        <w:t xml:space="preserve">- Jack London, </w:t>
      </w:r>
      <w:r w:rsidRPr="00273EF4">
        <w:rPr>
          <w:i/>
        </w:rPr>
        <w:t>People of the Abyss</w:t>
      </w:r>
    </w:p>
    <w:p w14:paraId="5A81341B" w14:textId="77777777" w:rsidR="002F0E7B" w:rsidRDefault="000D4DFC">
      <w:r w:rsidRPr="00B80E4F">
        <w:rPr>
          <w:b/>
        </w:rPr>
        <w:t>Toynbee Hall</w:t>
      </w:r>
      <w:r w:rsidR="00273EF4">
        <w:rPr>
          <w:b/>
        </w:rPr>
        <w:br/>
      </w:r>
      <w:r w:rsidR="002F0E7B" w:rsidRPr="002F0E7B">
        <w:t>Social reformer Canon Samuel Barnett opens a mission hall named after the</w:t>
      </w:r>
      <w:r w:rsidR="00B80E4F">
        <w:t xml:space="preserve"> late Arnold Toynbee, the Oxford</w:t>
      </w:r>
      <w:r w:rsidR="002F0E7B" w:rsidRPr="002F0E7B">
        <w:t xml:space="preserve"> economist and social reformer who had worked in Whitechapel, in 1884. Run as an Oxford College, with range of social and education activities, staffed by students given free accommodation, usually a year between studies. Hall staff help Booth with his research. Part of the missionary settlement movement. </w:t>
      </w:r>
      <w:r w:rsidR="00273EF4">
        <w:t xml:space="preserve">The Whitechapel Gallery would form after successful exhibitions here. </w:t>
      </w:r>
      <w:r w:rsidR="002F0E7B" w:rsidRPr="002F0E7B">
        <w:t xml:space="preserve">Established here are the Workers Educational Association (1903) and the Youth Hostel Association (1931). Staff here include William Beveridge, sub-warden between 1903-5; and Clement Attlee, secretary from 1910-11. John </w:t>
      </w:r>
      <w:proofErr w:type="spellStart"/>
      <w:r w:rsidR="002F0E7B" w:rsidRPr="002F0E7B">
        <w:t>Profumo</w:t>
      </w:r>
      <w:proofErr w:type="spellEnd"/>
      <w:r w:rsidR="002F0E7B" w:rsidRPr="002F0E7B">
        <w:t xml:space="preserve"> later worked here </w:t>
      </w:r>
      <w:proofErr w:type="gramStart"/>
      <w:r w:rsidR="002F0E7B" w:rsidRPr="002F0E7B">
        <w:t>in an effort to</w:t>
      </w:r>
      <w:proofErr w:type="gramEnd"/>
      <w:r w:rsidR="002F0E7B" w:rsidRPr="002F0E7B">
        <w:t xml:space="preserve"> atone for the Christine Keeler scandal.</w:t>
      </w:r>
    </w:p>
    <w:p w14:paraId="29B8E167" w14:textId="77777777" w:rsidR="002268D3" w:rsidRPr="002268D3" w:rsidRDefault="002268D3">
      <w:pPr>
        <w:rPr>
          <w:b/>
        </w:rPr>
      </w:pPr>
      <w:r>
        <w:rPr>
          <w:i/>
        </w:rPr>
        <w:t>Cross Commercial Road, and walk along Wentworth Street to the junction with Bell Lane</w:t>
      </w:r>
      <w:r>
        <w:t>.</w:t>
      </w:r>
    </w:p>
    <w:p w14:paraId="34ABEDFB" w14:textId="77777777" w:rsidR="002268D3" w:rsidRPr="002268D3" w:rsidRDefault="000D4DFC">
      <w:pPr>
        <w:rPr>
          <w:b/>
        </w:rPr>
      </w:pPr>
      <w:r w:rsidRPr="00273EF4">
        <w:rPr>
          <w:b/>
        </w:rPr>
        <w:t>Petticoat Lane Market</w:t>
      </w:r>
      <w:r w:rsidR="002268D3">
        <w:rPr>
          <w:b/>
        </w:rPr>
        <w:br/>
      </w:r>
      <w:r w:rsidR="00273EF4">
        <w:t>An old traditional market, along what is now Middlesex Street</w:t>
      </w:r>
      <w:r w:rsidR="002268D3">
        <w:t xml:space="preserve"> (renamed after complaints in 1830s that it was named after underwear). By the late 19</w:t>
      </w:r>
      <w:r w:rsidR="002268D3" w:rsidRPr="002268D3">
        <w:rPr>
          <w:vertAlign w:val="superscript"/>
        </w:rPr>
        <w:t>th</w:t>
      </w:r>
      <w:r w:rsidR="002268D3">
        <w:t xml:space="preserve"> century it is primarily a food market associated with the Ashkenazi Jewish community, with its busy days being Friday and especially Sunday.</w:t>
      </w:r>
      <w:r w:rsidR="00744B6F">
        <w:t xml:space="preserve"> By 1900 95% of residents along Wentworth Street are Jewish, and there are 15 kosher butchers.</w:t>
      </w:r>
    </w:p>
    <w:p w14:paraId="42D58D8D" w14:textId="77777777" w:rsidR="000D4DFC" w:rsidRPr="00273EF4" w:rsidRDefault="00B35359">
      <w:pPr>
        <w:rPr>
          <w:b/>
        </w:rPr>
      </w:pPr>
      <w:r w:rsidRPr="002268D3">
        <w:rPr>
          <w:b/>
        </w:rPr>
        <w:t>Booth</w:t>
      </w:r>
      <w:r w:rsidR="00273EF4">
        <w:t xml:space="preserve"> [George Duckworth]</w:t>
      </w:r>
      <w:r w:rsidR="002F0E7B">
        <w:t xml:space="preserve">: </w:t>
      </w:r>
      <w:r w:rsidR="00273EF4">
        <w:t>‘</w:t>
      </w:r>
      <w:r w:rsidR="002F0E7B" w:rsidRPr="002F0E7B">
        <w:t>into Short Street, poor, messy, houses on west side only, to purple, on map pink. To Cobbs Yard, nar</w:t>
      </w:r>
      <w:r w:rsidR="002F0E7B">
        <w:t>row, poor Jews, pink to purple.</w:t>
      </w:r>
      <w:r w:rsidR="002F0E7B" w:rsidRPr="002F0E7B">
        <w:t xml:space="preserve"> Co</w:t>
      </w:r>
      <w:r w:rsidR="002F0E7B">
        <w:t>x</w:t>
      </w:r>
      <w:r w:rsidR="002F0E7B" w:rsidRPr="002F0E7B">
        <w:t>'s Square, rough Jews, cellars used for fruit, cases of oranges, lemons, stacked in the square, also cart of vegetables; square used as a feeding ground for the stalls in Wentworth Street, ... some windows broken, purple as map. East into Bell Lane. Small shops on east side only, narrow street, purple, pink on map. On the east side is a poor court called Bell Court, not marked in maps, pink to purple, windows clean but broken.</w:t>
      </w:r>
      <w:r w:rsidR="00273EF4">
        <w:t>’</w:t>
      </w:r>
    </w:p>
    <w:p w14:paraId="15A42C1F" w14:textId="77777777" w:rsidR="00273EF4" w:rsidRPr="002268D3" w:rsidRDefault="00B35359" w:rsidP="00273EF4">
      <w:pPr>
        <w:rPr>
          <w:b/>
        </w:rPr>
      </w:pPr>
      <w:r w:rsidRPr="002268D3">
        <w:rPr>
          <w:b/>
        </w:rPr>
        <w:t>Israel Zangwill</w:t>
      </w:r>
      <w:r w:rsidR="002268D3">
        <w:rPr>
          <w:b/>
        </w:rPr>
        <w:t xml:space="preserve">: </w:t>
      </w:r>
      <w:r w:rsidR="00273EF4">
        <w:t xml:space="preserve">‘The Lane was always the great market-place, and every insalubrious street and alley abutting on it was covered with the </w:t>
      </w:r>
      <w:proofErr w:type="spellStart"/>
      <w:r w:rsidR="00273EF4">
        <w:t>overflowings</w:t>
      </w:r>
      <w:proofErr w:type="spellEnd"/>
      <w:r w:rsidR="00273EF4">
        <w:t xml:space="preserve"> of its commerce and its mud. Wentworth Street and </w:t>
      </w:r>
      <w:proofErr w:type="spellStart"/>
      <w:r w:rsidR="00273EF4">
        <w:t>Goulston</w:t>
      </w:r>
      <w:proofErr w:type="spellEnd"/>
      <w:r w:rsidR="00273EF4">
        <w:t xml:space="preserve"> Street were the chief branches, and in festival times the latter was a pandemonium of </w:t>
      </w:r>
      <w:r w:rsidR="00273EF4">
        <w:lastRenderedPageBreak/>
        <w:t>caged poultry, clucking and quacking and cackling and screaming. Fowls and geese and ducks were bought alive, and taken to have their throats cut for a fee by the official slaughterer. At Purim a gaiety, as of the Roman carnival, enlivened the swampy Wentworth Street, and brought a smile into the unwashed face of the pavement. The confectioners’ shops, crammed with “stuffed monkeys” and “bolas,” were besieged by hilarious crowds of handsome girls and their young men, fat women and their children, all washing down the luscious spicy compounds with cups of chocolate; temporarily erected swinging cradles bore a vociferous many-colored burden to the skies; cardboard noses, grotesque in their departure from truth, abounded.’</w:t>
      </w:r>
      <w:r w:rsidR="002268D3">
        <w:rPr>
          <w:b/>
        </w:rPr>
        <w:t xml:space="preserve"> </w:t>
      </w:r>
      <w:r w:rsidR="00273EF4">
        <w:t>-</w:t>
      </w:r>
      <w:r w:rsidR="002268D3">
        <w:t xml:space="preserve"> </w:t>
      </w:r>
      <w:r w:rsidR="00273EF4">
        <w:rPr>
          <w:i/>
        </w:rPr>
        <w:t>Children of the Ghetto</w:t>
      </w:r>
      <w:r w:rsidR="002268D3">
        <w:rPr>
          <w:i/>
        </w:rPr>
        <w:t xml:space="preserve"> </w:t>
      </w:r>
      <w:r w:rsidR="002268D3">
        <w:t>(1892)</w:t>
      </w:r>
    </w:p>
    <w:p w14:paraId="563D6931" w14:textId="77777777" w:rsidR="002268D3" w:rsidRDefault="002268D3">
      <w:pPr>
        <w:rPr>
          <w:i/>
        </w:rPr>
      </w:pPr>
      <w:r>
        <w:rPr>
          <w:i/>
        </w:rPr>
        <w:t xml:space="preserve">Walk up Bell Lane. Take a brief detour right along </w:t>
      </w:r>
      <w:proofErr w:type="spellStart"/>
      <w:r>
        <w:rPr>
          <w:i/>
        </w:rPr>
        <w:t>Brune</w:t>
      </w:r>
      <w:proofErr w:type="spellEnd"/>
      <w:r>
        <w:rPr>
          <w:i/>
        </w:rPr>
        <w:t xml:space="preserve"> Street and observe the older red brick building.</w:t>
      </w:r>
    </w:p>
    <w:p w14:paraId="0CF96508" w14:textId="77777777" w:rsidR="002268D3" w:rsidRPr="002268D3" w:rsidRDefault="002268D3">
      <w:r>
        <w:rPr>
          <w:b/>
        </w:rPr>
        <w:t>Jewish Soup Kitchen</w:t>
      </w:r>
      <w:r>
        <w:rPr>
          <w:b/>
        </w:rPr>
        <w:br/>
      </w:r>
      <w:r w:rsidRPr="002268D3">
        <w:t xml:space="preserve">Originally established in 1854 in Leman St, the Jewish Soup Kitchen opened in </w:t>
      </w:r>
      <w:proofErr w:type="spellStart"/>
      <w:r w:rsidRPr="002268D3">
        <w:t>Brune</w:t>
      </w:r>
      <w:proofErr w:type="spellEnd"/>
      <w:r w:rsidRPr="002268D3">
        <w:t xml:space="preserve"> St in 1902 and, even </w:t>
      </w:r>
      <w:r>
        <w:t xml:space="preserve">finally </w:t>
      </w:r>
      <w:r w:rsidRPr="002268D3">
        <w:t>closed in 1992</w:t>
      </w:r>
      <w:r>
        <w:t xml:space="preserve">. It reflects how the Jewish community organised its own welfare institutions from philanthropic donations. A Jewish Board of Guardians would interview those seeking welfare. </w:t>
      </w:r>
      <w:r w:rsidR="008F266C">
        <w:t>Education and care services were also organised.</w:t>
      </w:r>
    </w:p>
    <w:p w14:paraId="56A58A6B" w14:textId="77777777" w:rsidR="002268D3" w:rsidRDefault="00744B6F" w:rsidP="002268D3">
      <w:r>
        <w:t>‘</w:t>
      </w:r>
      <w:r w:rsidR="002268D3" w:rsidRPr="002268D3">
        <w:t>[T]his London Ghetto of ours is a region where, amid uncleanness and squalor, the rose of romance blows yet a little longer in the raw air of English reality; a world which hides beneath its stony and unlovely surface an inner world of dreams, fantastic and poetic as the mirage of the Orient where they were woven, of superstitions grotesque as the cathedral gargoyles of the Dark Age</w:t>
      </w:r>
      <w:r w:rsidR="002268D3">
        <w:t xml:space="preserve">s in which they had birth. … </w:t>
      </w:r>
      <w:r w:rsidR="002268D3" w:rsidRPr="002268D3">
        <w:t xml:space="preserve">Into the heart of East London there poured from Russia, from Poland, from Germany, from Holland, streams of Jewish exiles, refugees, settlers, few as well-to-do as the Jew of the proverb, but all rich in their cheerfulness, their industry, and their cleverness. The majority bore with them nothing but their phylacteries and praying shawls, and a good-natured contempt for Christians and Christianity. For the Jew has rarely been embittered by persecution. He knows that he is in </w:t>
      </w:r>
      <w:proofErr w:type="spellStart"/>
      <w:r w:rsidR="002268D3" w:rsidRPr="002268D3">
        <w:t>Goluth</w:t>
      </w:r>
      <w:proofErr w:type="spellEnd"/>
      <w:r w:rsidR="002268D3" w:rsidRPr="002268D3">
        <w:t>, in exile, and that the days of the Messiah are not yet, and he looks upon the persecutor merely as the stupid instrument of an all-wise Providence. So that these poor Jews were rich in all the virtues, devout yet tolerant, and strong in their reliance on Faith, Hope, and more esp</w:t>
      </w:r>
      <w:r w:rsidR="002268D3">
        <w:t>ecially Charity.</w:t>
      </w:r>
      <w:r>
        <w:t>’</w:t>
      </w:r>
      <w:r w:rsidR="002268D3">
        <w:t xml:space="preserve"> </w:t>
      </w:r>
    </w:p>
    <w:p w14:paraId="27BC12A6" w14:textId="77777777" w:rsidR="008F266C" w:rsidRDefault="008F266C" w:rsidP="002268D3">
      <w:r>
        <w:rPr>
          <w:i/>
        </w:rPr>
        <w:t>Return to Bell Lane. Walk down Frying Pan Alley and stop at the end</w:t>
      </w:r>
      <w:r>
        <w:t>.</w:t>
      </w:r>
    </w:p>
    <w:p w14:paraId="752433BB" w14:textId="77777777" w:rsidR="00744B6F" w:rsidRDefault="008F266C" w:rsidP="002268D3">
      <w:r>
        <w:rPr>
          <w:b/>
        </w:rPr>
        <w:t>Jews’ Free School</w:t>
      </w:r>
      <w:r>
        <w:rPr>
          <w:b/>
        </w:rPr>
        <w:br/>
      </w:r>
      <w:r>
        <w:t>Frying Pan Alley was itself named after these symbols, used by ironmongers to advertise their shops. But along this site was the Jews’ Free School, founded in 1817</w:t>
      </w:r>
      <w:r w:rsidR="00744B6F">
        <w:t xml:space="preserve"> by the wealthy Rothschild family</w:t>
      </w:r>
      <w:r>
        <w:t xml:space="preserve">, </w:t>
      </w:r>
      <w:r w:rsidR="00744B6F">
        <w:t xml:space="preserve">and developed by Moses Angel from 1853. At its heyday it was the largest elementary school in London, with 5000 students. The school site is taken over by the LCC in 1907, and eventually moves to Kenton, Middlesex, where it continues to exist. </w:t>
      </w:r>
      <w:r>
        <w:t>There is nearby a synagogue on Sandy’s Row.</w:t>
      </w:r>
      <w:r w:rsidR="00744B6F">
        <w:t xml:space="preserve"> You can also download and follow the tour on the free app, Zangwill’s Spitalfields, by the Jewish Museum of London.</w:t>
      </w:r>
    </w:p>
    <w:p w14:paraId="08E18D70" w14:textId="77777777" w:rsidR="007721C5" w:rsidRPr="008F266C" w:rsidRDefault="007721C5" w:rsidP="002268D3">
      <w:r>
        <w:t>Booth: ‘</w:t>
      </w:r>
      <w:r w:rsidRPr="007721C5">
        <w:t xml:space="preserve">“West along </w:t>
      </w:r>
      <w:proofErr w:type="spellStart"/>
      <w:r w:rsidRPr="007721C5">
        <w:t>Brushfield</w:t>
      </w:r>
      <w:proofErr w:type="spellEnd"/>
      <w:r w:rsidRPr="007721C5">
        <w:t xml:space="preserve"> St. North up Gun St. Very rough. Mixture of dwelling houses &amp; factories. 3 </w:t>
      </w:r>
      <w:proofErr w:type="spellStart"/>
      <w:r w:rsidRPr="007721C5">
        <w:t>st</w:t>
      </w:r>
      <w:proofErr w:type="spellEnd"/>
      <w:r w:rsidRPr="007721C5">
        <w:t>[</w:t>
      </w:r>
      <w:proofErr w:type="spellStart"/>
      <w:r w:rsidRPr="007721C5">
        <w:t>orey</w:t>
      </w:r>
      <w:proofErr w:type="spellEnd"/>
      <w:r w:rsidRPr="007721C5">
        <w:t xml:space="preserve">] &amp; attic houses. A Jewish common lodging at the N.W. end. Where the Jew thieves congregate. It is called ʹthe poor Jews homeʹ on the board outside. South of </w:t>
      </w:r>
      <w:proofErr w:type="spellStart"/>
      <w:r w:rsidRPr="007721C5">
        <w:t>Brushfield</w:t>
      </w:r>
      <w:proofErr w:type="spellEnd"/>
      <w:r w:rsidRPr="007721C5">
        <w:t xml:space="preserve"> St. Gun Lane is rougher than the North end. Street narrow. Loft across from wall to wall. Old boots &amp; mess in St. 4½ </w:t>
      </w:r>
      <w:proofErr w:type="spellStart"/>
      <w:r w:rsidRPr="007721C5">
        <w:t>st</w:t>
      </w:r>
      <w:proofErr w:type="spellEnd"/>
      <w:r w:rsidRPr="007721C5">
        <w:t>[</w:t>
      </w:r>
      <w:proofErr w:type="spellStart"/>
      <w:r w:rsidRPr="007721C5">
        <w:t>orey</w:t>
      </w:r>
      <w:proofErr w:type="spellEnd"/>
      <w:r w:rsidRPr="007721C5">
        <w:t xml:space="preserve">] houses, a lodging house at S.E. end. Dilapidated looking: ticket of leave men living here: at least dark blue on map purple. ʹBut it is not a street particularly noted for prostitutes!’ at the North end is Fort St. Fairly well to do. Pink rather than purple of map: ‘Jew middlemen live </w:t>
      </w:r>
      <w:r w:rsidRPr="007721C5">
        <w:lastRenderedPageBreak/>
        <w:t xml:space="preserve">hereʹ ‐‐‐‐ it is Steward St. 4 storied. Windows dirty but pink in map purple. Duke St. has houses on East side. The west side is all factories &amp; warehouses. Character d[ark] blue to [light blue] in [1888] map purple. The </w:t>
      </w:r>
      <w:proofErr w:type="spellStart"/>
      <w:r w:rsidRPr="007721C5">
        <w:t>coster</w:t>
      </w:r>
      <w:proofErr w:type="spellEnd"/>
      <w:r w:rsidRPr="007721C5">
        <w:t xml:space="preserve"> flower &amp; fruit sellers in Liverpool St. come from here! Inhabitants are a mixture of Jews &amp; Irish. South into Artillery Lane. 3 </w:t>
      </w:r>
      <w:proofErr w:type="spellStart"/>
      <w:r w:rsidRPr="007721C5">
        <w:t>s</w:t>
      </w:r>
      <w:r>
        <w:t>t</w:t>
      </w:r>
      <w:proofErr w:type="spellEnd"/>
      <w:r>
        <w:t>[</w:t>
      </w:r>
      <w:proofErr w:type="spellStart"/>
      <w:r>
        <w:t>orey</w:t>
      </w:r>
      <w:proofErr w:type="spellEnd"/>
      <w:r>
        <w:t>] synagogue on West side.’</w:t>
      </w:r>
    </w:p>
    <w:p w14:paraId="4FFBC8F2" w14:textId="77777777" w:rsidR="009D445D" w:rsidRDefault="009D445D">
      <w:pPr>
        <w:rPr>
          <w:i/>
        </w:rPr>
      </w:pPr>
      <w:r>
        <w:rPr>
          <w:i/>
        </w:rPr>
        <w:t>Walk back, along Artillery Lane, and stop by the old building. Notice ‘Women’, ‘Men’ entrances</w:t>
      </w:r>
    </w:p>
    <w:p w14:paraId="0958BBCB" w14:textId="77777777" w:rsidR="00744B6F" w:rsidRDefault="009D445D">
      <w:r w:rsidRPr="009D445D">
        <w:rPr>
          <w:b/>
        </w:rPr>
        <w:t>Providence Row</w:t>
      </w:r>
      <w:r w:rsidR="00744B6F">
        <w:rPr>
          <w:i/>
        </w:rPr>
        <w:t xml:space="preserve"> </w:t>
      </w:r>
      <w:r w:rsidR="00744B6F">
        <w:rPr>
          <w:b/>
        </w:rPr>
        <w:br/>
      </w:r>
      <w:r w:rsidR="00744B6F">
        <w:t xml:space="preserve">Behind us on Artillery Lane is the Crispin Street Night Shelter, known as Providence Row, built in 1860 and open until 2002. </w:t>
      </w:r>
      <w:r>
        <w:t xml:space="preserve">Began as a night refuge for homeless women and children, with a small number of spaces for homeless men, run by the Sisters of Mercy. Jack London and George Orwell would both document doss-houses in the Spitalfields area like this one. Annexes nearby were opened for sex workers. </w:t>
      </w:r>
      <w:r w:rsidR="00744B6F">
        <w:t xml:space="preserve">It is now LSE student accommodation. James Mason came to interview people in ‘The London Nobody Knows’, and war photographer Don </w:t>
      </w:r>
      <w:proofErr w:type="spellStart"/>
      <w:r w:rsidR="00744B6F">
        <w:t>McCullin’s</w:t>
      </w:r>
      <w:proofErr w:type="spellEnd"/>
      <w:r w:rsidR="00744B6F">
        <w:t xml:space="preserve"> earliest photography is of homeless vagrants around this area.</w:t>
      </w:r>
    </w:p>
    <w:p w14:paraId="2C28FFFD" w14:textId="77777777" w:rsidR="009D445D" w:rsidRPr="009D445D" w:rsidRDefault="009D445D">
      <w:pPr>
        <w:rPr>
          <w:i/>
        </w:rPr>
      </w:pPr>
      <w:r>
        <w:rPr>
          <w:i/>
        </w:rPr>
        <w:t>Take a few steps now down White’s Row, and stop halfway down the street by a new build</w:t>
      </w:r>
    </w:p>
    <w:p w14:paraId="3BF14AF4" w14:textId="77777777" w:rsidR="00B35359" w:rsidRPr="009D445D" w:rsidRDefault="00B35359">
      <w:r w:rsidRPr="009D445D">
        <w:rPr>
          <w:b/>
        </w:rPr>
        <w:t>White’s Row</w:t>
      </w:r>
      <w:r w:rsidR="009D445D">
        <w:rPr>
          <w:b/>
        </w:rPr>
        <w:br/>
      </w:r>
      <w:r w:rsidR="009D445D">
        <w:t xml:space="preserve">Recent rebuilding of an old car-park has concealed Dorset Street, where Mary Jane Kelly is murdered by ‘Jack the Ripper’, an area associated with poverty and violence, and defined by its enclosure and squalid overcrowding. </w:t>
      </w:r>
    </w:p>
    <w:p w14:paraId="32D53567" w14:textId="77777777" w:rsidR="009D445D" w:rsidRDefault="00B35359">
      <w:r>
        <w:t>Booth</w:t>
      </w:r>
      <w:r w:rsidR="009D445D">
        <w:t xml:space="preserve">: </w:t>
      </w:r>
      <w:r w:rsidR="009D445D" w:rsidRPr="009D445D">
        <w:t xml:space="preserve">“The worst street I have seen so far. Thieves, prostitutes, bullies. All common lodging houses. Some called ʹdoublesʹ with double beds for married couples, but merely another name for brothels: women, draggled, torn skirts, dirty, </w:t>
      </w:r>
      <w:proofErr w:type="gramStart"/>
      <w:r w:rsidR="009D445D" w:rsidRPr="009D445D">
        <w:t>unkempt,...</w:t>
      </w:r>
      <w:proofErr w:type="gramEnd"/>
      <w:r w:rsidR="009D445D" w:rsidRPr="009D445D">
        <w:t xml:space="preserve"> Jews standing </w:t>
      </w:r>
      <w:r w:rsidR="009D445D">
        <w:t>about in street or on doorsteps’</w:t>
      </w:r>
    </w:p>
    <w:p w14:paraId="386E8430" w14:textId="77777777" w:rsidR="00B35359" w:rsidRDefault="009D445D">
      <w:r>
        <w:t>‘</w:t>
      </w:r>
      <w:r w:rsidRPr="009D445D">
        <w:t>Then he took me through Wentworth St. to see the Jews marketing for their Sabbath. Very little crowd. Then into Dorset Street (black on the map) still black. ʹ3 stabbing cases and one murder from this street in the last 3 monthsʹ. Common lodging houses for both sexes. Where they do not ask for your marriage certificate!</w:t>
      </w:r>
      <w:r>
        <w:t>’</w:t>
      </w:r>
    </w:p>
    <w:p w14:paraId="02D20221" w14:textId="77777777" w:rsidR="009D445D" w:rsidRDefault="009D445D">
      <w:r>
        <w:t xml:space="preserve">It’s worth noting that communities were often said to be self-segregated, with a very limited degree of mixing between Jewish, Irish and English migrants. The area around Dorset Court is </w:t>
      </w:r>
      <w:r w:rsidR="007721C5">
        <w:t xml:space="preserve">relatively mixed, but more associated with Irish workers, e.g. the slum landlord Jack McCarthy. Jewish workers were associated with ‘sweating’, home-based, unskilled but exhausting labour, with common protests about them undercutting workers. But subject to a different kind of discrimination, and less likely to be presented as drunk and violent than the Irish, for instance in Dickens or Thackeray. </w:t>
      </w:r>
    </w:p>
    <w:p w14:paraId="4DA8538D" w14:textId="77777777" w:rsidR="009D445D" w:rsidRDefault="009D445D">
      <w:r>
        <w:t xml:space="preserve">David </w:t>
      </w:r>
      <w:r w:rsidR="00E653AF">
        <w:t>Englander</w:t>
      </w:r>
      <w:r w:rsidRPr="009D445D">
        <w:t xml:space="preserve">: “The assertion of Jewish territoriality was contested street by street by an indigenous population that was alarmed by the inflationary influx on rented accommodation... In streets colonized by Jewish and Irish </w:t>
      </w:r>
      <w:proofErr w:type="gramStart"/>
      <w:r w:rsidRPr="009D445D">
        <w:t>immigrants</w:t>
      </w:r>
      <w:proofErr w:type="gramEnd"/>
      <w:r w:rsidRPr="009D445D">
        <w:t xml:space="preserve"> tensions ran high. </w:t>
      </w:r>
      <w:proofErr w:type="gramStart"/>
      <w:r w:rsidRPr="009D445D">
        <w:t>Thus</w:t>
      </w:r>
      <w:proofErr w:type="gramEnd"/>
      <w:r w:rsidRPr="009D445D">
        <w:t xml:space="preserve"> Duke Street and Black Lion Yard, with their mixed populations, were both considered dangerous... The trend, though, was towards complete segregation at the residential scale; streets tended ʹto become all Jewish or remain all English’”.</w:t>
      </w:r>
      <w:r w:rsidR="00E653AF">
        <w:t xml:space="preserve"> (‘Policing the Ghetto: Jewish East London, 1880-1920’, </w:t>
      </w:r>
      <w:r w:rsidR="00E653AF" w:rsidRPr="00E653AF">
        <w:rPr>
          <w:i/>
        </w:rPr>
        <w:t xml:space="preserve">Crime, </w:t>
      </w:r>
      <w:proofErr w:type="spellStart"/>
      <w:r w:rsidR="00E653AF" w:rsidRPr="00E653AF">
        <w:rPr>
          <w:i/>
        </w:rPr>
        <w:t>Histoire</w:t>
      </w:r>
      <w:proofErr w:type="spellEnd"/>
      <w:r w:rsidR="00E653AF" w:rsidRPr="00E653AF">
        <w:rPr>
          <w:i/>
        </w:rPr>
        <w:t xml:space="preserve"> &amp; </w:t>
      </w:r>
      <w:proofErr w:type="spellStart"/>
      <w:r w:rsidR="00E653AF" w:rsidRPr="00E653AF">
        <w:rPr>
          <w:i/>
        </w:rPr>
        <w:t>Sociétés</w:t>
      </w:r>
      <w:proofErr w:type="spellEnd"/>
      <w:r w:rsidR="00E653AF" w:rsidRPr="00E653AF">
        <w:rPr>
          <w:i/>
        </w:rPr>
        <w:t xml:space="preserve"> / Crime, History &amp; Societies</w:t>
      </w:r>
      <w:r w:rsidR="00E653AF">
        <w:t xml:space="preserve">, </w:t>
      </w:r>
      <w:proofErr w:type="gramStart"/>
      <w:r w:rsidR="00E653AF">
        <w:t>14.</w:t>
      </w:r>
      <w:r w:rsidR="00E653AF" w:rsidRPr="00E653AF">
        <w:t xml:space="preserve">1 </w:t>
      </w:r>
      <w:r w:rsidR="00E653AF">
        <w:t xml:space="preserve"> (</w:t>
      </w:r>
      <w:proofErr w:type="gramEnd"/>
      <w:r w:rsidR="00E653AF" w:rsidRPr="00E653AF">
        <w:t>2010</w:t>
      </w:r>
      <w:r w:rsidR="00E653AF">
        <w:t>)</w:t>
      </w:r>
      <w:r w:rsidR="00E653AF" w:rsidRPr="00E653AF">
        <w:t xml:space="preserve">, </w:t>
      </w:r>
      <w:r w:rsidR="00E653AF">
        <w:t>pp. 29-30.)</w:t>
      </w:r>
    </w:p>
    <w:p w14:paraId="4D9A1E78" w14:textId="77777777" w:rsidR="009D445D" w:rsidRDefault="009D445D">
      <w:r>
        <w:t xml:space="preserve">Booth: </w:t>
      </w:r>
      <w:r w:rsidRPr="009D445D">
        <w:t xml:space="preserve">In a </w:t>
      </w:r>
      <w:r w:rsidR="007721C5">
        <w:t>w</w:t>
      </w:r>
      <w:r w:rsidRPr="009D445D">
        <w:t>alk round a district “bounded on the North by Quaker St., on the East by Brick Lane, Old Montague St. &amp; Vallance Rd (Late Baker’s Row) on the South by Whitechapel High St. &amp; on the West by Commercial Street, being part of the parishes of Christchurch Spitalfields &amp; St. Mary’s Whitechapel”, the Booth notebooks state: “This is the last of an Irish colony: the Jews begin to predominate when Grey Eagle street is reached.”</w:t>
      </w:r>
    </w:p>
    <w:p w14:paraId="2C8FAEB2" w14:textId="77777777" w:rsidR="007721C5" w:rsidRPr="007721C5" w:rsidRDefault="007721C5">
      <w:pPr>
        <w:rPr>
          <w:i/>
        </w:rPr>
      </w:pPr>
      <w:r>
        <w:rPr>
          <w:i/>
        </w:rPr>
        <w:lastRenderedPageBreak/>
        <w:t>Walk up Commercial Street north. Notice Spitalfields ahead. Cross the road and approach Fournier Street. Stand at the foot of the large grey-stone Christ Church Spitalfields</w:t>
      </w:r>
      <w:r>
        <w:t>.</w:t>
      </w:r>
      <w:r>
        <w:rPr>
          <w:i/>
        </w:rPr>
        <w:t xml:space="preserve"> </w:t>
      </w:r>
    </w:p>
    <w:p w14:paraId="1F2DB8FC" w14:textId="77777777" w:rsidR="006D7935" w:rsidRDefault="000D4DFC">
      <w:r w:rsidRPr="007721C5">
        <w:rPr>
          <w:b/>
        </w:rPr>
        <w:t>Fournier Street</w:t>
      </w:r>
      <w:r w:rsidR="007721C5">
        <w:rPr>
          <w:b/>
        </w:rPr>
        <w:br/>
      </w:r>
      <w:r w:rsidR="007721C5">
        <w:t xml:space="preserve">A street whose French name </w:t>
      </w:r>
      <w:r w:rsidR="004B2164">
        <w:t xml:space="preserve">(formerly ‘Church Street’) </w:t>
      </w:r>
      <w:r w:rsidR="007721C5">
        <w:t xml:space="preserve">reflects the settlement of French Huguenot workers. The Church was designed by Nicholas Hawksmoor, instrumental in rebuilding London after the Great Fire, and completed in 1711, with the intention of challenging </w:t>
      </w:r>
      <w:r w:rsidR="006D7935">
        <w:t>growing Calvinism and Quakers in the area. The streets around were speculatively built over the early 18</w:t>
      </w:r>
      <w:r w:rsidR="006D7935" w:rsidRPr="006D7935">
        <w:rPr>
          <w:vertAlign w:val="superscript"/>
        </w:rPr>
        <w:t>th</w:t>
      </w:r>
      <w:r w:rsidR="006D7935">
        <w:t xml:space="preserve"> century</w:t>
      </w:r>
      <w:r w:rsidR="004B2164">
        <w:t>, and popular with Huguenot silk-weavers, who were initially excluded from the guilds of the City of London, and who worked just outside its jurisdiction</w:t>
      </w:r>
      <w:r w:rsidR="006D7935">
        <w:t>. The houses along this street are large, and by the late 19</w:t>
      </w:r>
      <w:r w:rsidR="006D7935" w:rsidRPr="006D7935">
        <w:rPr>
          <w:vertAlign w:val="superscript"/>
        </w:rPr>
        <w:t>th</w:t>
      </w:r>
      <w:r w:rsidR="006D7935">
        <w:t xml:space="preserve"> century housed wealthier Jewish families, each to a house, with space for servants. It doesn’t get gold, despite circumstances, because of surrounding poverty.</w:t>
      </w:r>
      <w:r w:rsidR="004B2164">
        <w:t xml:space="preserve"> It is now often used as a filming location, and the artists Gilbert and George are based here. Note the textiles shop on Wilkes Street, a late sign of the area’s continual industrial-domestic use.</w:t>
      </w:r>
    </w:p>
    <w:p w14:paraId="381E589D" w14:textId="77777777" w:rsidR="000D4DFC" w:rsidRDefault="006D7935">
      <w:r>
        <w:t>Jack London</w:t>
      </w:r>
      <w:r w:rsidR="003A44E6">
        <w:t xml:space="preserve"> on ‘Itchy Park’</w:t>
      </w:r>
      <w:r>
        <w:t>: ‘</w:t>
      </w:r>
      <w:r w:rsidRPr="006D7935">
        <w:t xml:space="preserve">in the shadow of Christ's Church I saw a sight I never wish to see again ... a mass of miserable and distorted humanity, the sight of which would have impelled </w:t>
      </w:r>
      <w:proofErr w:type="spellStart"/>
      <w:r w:rsidRPr="006D7935">
        <w:t>Doré</w:t>
      </w:r>
      <w:proofErr w:type="spellEnd"/>
      <w:r w:rsidRPr="006D7935">
        <w:t xml:space="preserve"> to more diabolical flights of fancy than he ever succeeded in achieving ... it was a welter of rags and filth, of all manner of loathsome skin diseases, open sores, bruises, grossness, indecency, leering m</w:t>
      </w:r>
      <w:r>
        <w:t>o</w:t>
      </w:r>
      <w:r w:rsidR="004B2164">
        <w:t>nstrosities, and bestial faces.’</w:t>
      </w:r>
    </w:p>
    <w:p w14:paraId="7F3A5A4B" w14:textId="77777777" w:rsidR="004B2164" w:rsidRDefault="004B2164" w:rsidP="004B2164">
      <w:r>
        <w:t xml:space="preserve">At the end is the London </w:t>
      </w:r>
      <w:proofErr w:type="spellStart"/>
      <w:r>
        <w:t>Jamme</w:t>
      </w:r>
      <w:proofErr w:type="spellEnd"/>
      <w:r>
        <w:t xml:space="preserve"> Masjid (Great Mosque). This remarkable building was originally a Huguenot place of worship, La </w:t>
      </w:r>
      <w:proofErr w:type="spellStart"/>
      <w:r>
        <w:t>Neuve</w:t>
      </w:r>
      <w:proofErr w:type="spellEnd"/>
      <w:r>
        <w:t xml:space="preserve"> </w:t>
      </w:r>
      <w:proofErr w:type="spellStart"/>
      <w:r>
        <w:t>Eglise</w:t>
      </w:r>
      <w:proofErr w:type="spellEnd"/>
      <w:r>
        <w:t xml:space="preserve">, in 1743-4, built in response to Christ Church; by 1809, it has a brief ten-year spell as a Wesleyan site for the conversion of the Jews. By </w:t>
      </w:r>
      <w:r w:rsidR="003A44E6">
        <w:t>181</w:t>
      </w:r>
      <w:r>
        <w:t>9</w:t>
      </w:r>
      <w:r w:rsidR="003A44E6">
        <w:t>, it becomes a Methodist chapel. In 1890</w:t>
      </w:r>
      <w:r>
        <w:t xml:space="preserve">, it becomes the </w:t>
      </w:r>
      <w:proofErr w:type="spellStart"/>
      <w:r>
        <w:t>Maz’ik</w:t>
      </w:r>
      <w:proofErr w:type="spellEnd"/>
      <w:r>
        <w:t xml:space="preserve"> Adath Synagogue, belonging to the </w:t>
      </w:r>
      <w:proofErr w:type="spellStart"/>
      <w:r>
        <w:t>hardline</w:t>
      </w:r>
      <w:proofErr w:type="spellEnd"/>
      <w:r>
        <w:t xml:space="preserve"> </w:t>
      </w:r>
      <w:proofErr w:type="spellStart"/>
      <w:r>
        <w:t>Maz’ik</w:t>
      </w:r>
      <w:proofErr w:type="spellEnd"/>
      <w:r>
        <w:t xml:space="preserve"> Jewish group. By the 1970s it is converted into a mosque – one building, an unusual site of many different forms of worship. It is London’s largest mosque until later mosques at Regent’s Park (1978) and the East London mosque you may have passed earlier on Whitechapel Road (1985).</w:t>
      </w:r>
    </w:p>
    <w:p w14:paraId="7CA6F896" w14:textId="77777777" w:rsidR="003A44E6" w:rsidRPr="003A44E6" w:rsidRDefault="003A44E6">
      <w:r w:rsidRPr="003A44E6">
        <w:rPr>
          <w:i/>
        </w:rPr>
        <w:t>Walk</w:t>
      </w:r>
      <w:r>
        <w:rPr>
          <w:i/>
        </w:rPr>
        <w:t xml:space="preserve"> up Brick Lane. Notice the old Black Eagle brewery ahead. The Truman Hanbury and Buxton Brewery was, briefly, the largest brewery in the world in the 1800s, and long one of London’s largest breweries. Buxton was a leading slavery abolitionist. Take a left on </w:t>
      </w:r>
      <w:proofErr w:type="spellStart"/>
      <w:r>
        <w:rPr>
          <w:i/>
        </w:rPr>
        <w:t>Princelet</w:t>
      </w:r>
      <w:proofErr w:type="spellEnd"/>
      <w:r>
        <w:rPr>
          <w:i/>
        </w:rPr>
        <w:t xml:space="preserve"> Street.</w:t>
      </w:r>
    </w:p>
    <w:p w14:paraId="2C9B90BF" w14:textId="77777777" w:rsidR="003A44E6" w:rsidRPr="003A44E6" w:rsidRDefault="003A44E6" w:rsidP="003A44E6">
      <w:proofErr w:type="spellStart"/>
      <w:r>
        <w:rPr>
          <w:b/>
        </w:rPr>
        <w:t>Princelet</w:t>
      </w:r>
      <w:proofErr w:type="spellEnd"/>
      <w:r>
        <w:rPr>
          <w:b/>
        </w:rPr>
        <w:t xml:space="preserve"> Street</w:t>
      </w:r>
      <w:r>
        <w:rPr>
          <w:b/>
        </w:rPr>
        <w:br/>
      </w:r>
      <w:r>
        <w:t xml:space="preserve">The first Yiddish Theatre at number 3. </w:t>
      </w:r>
      <w:r w:rsidRPr="003A44E6">
        <w:t xml:space="preserve">No. 19 </w:t>
      </w:r>
      <w:proofErr w:type="spellStart"/>
      <w:r w:rsidRPr="003A44E6">
        <w:t>Prince</w:t>
      </w:r>
      <w:r>
        <w:t>let</w:t>
      </w:r>
      <w:proofErr w:type="spellEnd"/>
      <w:r>
        <w:t xml:space="preserve"> Street </w:t>
      </w:r>
      <w:r w:rsidRPr="003A44E6">
        <w:t>combines a silk weaver’s house from 1719 with a hidden synagogue, added in 1869 (the United Friends Synagogue, the first purpose built ‘minor’ synagogue in East London, and the third oldest surviving synagogue in England; it remained a synagogue until 1980).</w:t>
      </w:r>
      <w:r w:rsidR="00BC0183">
        <w:t xml:space="preserve"> It is now a Museum to Immigration, though not often open. (Another good museum nearby is Denis Severs’ House). Close here is the s</w:t>
      </w:r>
      <w:r>
        <w:t>ite of ‘the Beehive’, 63a Brick Lane, a large lodging house classified as black by Booth, owned by John Cooney who was also the proprietor of Cooney's Lodging House (formerly Smith's) at 55 Flower and Dean Street. Much of the property sided onto Princes (</w:t>
      </w:r>
      <w:proofErr w:type="spellStart"/>
      <w:r>
        <w:t>Princelet</w:t>
      </w:r>
      <w:proofErr w:type="spellEnd"/>
      <w:r>
        <w:t>) Street and possibly was part of the lodging house at 59 Brick Lane. The lodging house could hold over 200 occupants, which probably earned it the name 'The Beehive' and resulted in it being a single enumeration district in census returns. It was classed as 'black' (vicious, semi-criminal) in Charles Booth's 1898 map of London Poverty. The surveyor's original notebook entries describe it thus: "Thieves, prostitutes, bullies - one of Cooney's houses - Cooney has many lodging houses of doubtful reputation in the neighbourhood"</w:t>
      </w:r>
    </w:p>
    <w:p w14:paraId="670CCBC5" w14:textId="77777777" w:rsidR="000D4DFC" w:rsidRPr="00BC0183" w:rsidRDefault="00BC0183">
      <w:pPr>
        <w:rPr>
          <w:i/>
        </w:rPr>
      </w:pPr>
      <w:r>
        <w:rPr>
          <w:i/>
        </w:rPr>
        <w:t xml:space="preserve">Walk back along </w:t>
      </w:r>
      <w:proofErr w:type="spellStart"/>
      <w:r>
        <w:rPr>
          <w:i/>
        </w:rPr>
        <w:t>Princelet</w:t>
      </w:r>
      <w:proofErr w:type="spellEnd"/>
      <w:r>
        <w:rPr>
          <w:i/>
        </w:rPr>
        <w:t xml:space="preserve"> Street. Take a right up Wilkes Street, and a left at Hanbury Street. Walk up Commercial Road north. Stop at the junction with Jerome Street, to the right.</w:t>
      </w:r>
    </w:p>
    <w:p w14:paraId="70F24358" w14:textId="77777777" w:rsidR="00811535" w:rsidRDefault="000D4DFC">
      <w:proofErr w:type="spellStart"/>
      <w:r w:rsidRPr="00BC0183">
        <w:rPr>
          <w:b/>
        </w:rPr>
        <w:lastRenderedPageBreak/>
        <w:t>Folgate</w:t>
      </w:r>
      <w:proofErr w:type="spellEnd"/>
      <w:r w:rsidRPr="00BC0183">
        <w:rPr>
          <w:b/>
        </w:rPr>
        <w:t xml:space="preserve"> Street</w:t>
      </w:r>
      <w:r w:rsidR="00BC0183">
        <w:rPr>
          <w:b/>
        </w:rPr>
        <w:br/>
      </w:r>
      <w:r w:rsidR="00BC0183">
        <w:t xml:space="preserve">On the other side of the road, notice the brown-brick Victorian structure, with a shop on the ground floor, and a curved edge at </w:t>
      </w:r>
      <w:proofErr w:type="spellStart"/>
      <w:r w:rsidR="00BC0183">
        <w:t>Folgate</w:t>
      </w:r>
      <w:proofErr w:type="spellEnd"/>
      <w:r w:rsidR="00BC0183">
        <w:t xml:space="preserve"> Street. This is George Peabody’s first attempt at social housing, built in 1864. Peabody was a wealthy American banker without children, who uses a ‘five percent’ model of philanthropy to attempt to gain some returns on rentals (note use of shops). The attention to detail is unusual compared to later Peabody buildings. </w:t>
      </w:r>
    </w:p>
    <w:p w14:paraId="190E6DB3" w14:textId="77777777" w:rsidR="00811535" w:rsidRDefault="00811535" w:rsidP="00811535">
      <w:r>
        <w:rPr>
          <w:b/>
        </w:rPr>
        <w:t>Spitalfields</w:t>
      </w:r>
      <w:r>
        <w:rPr>
          <w:b/>
        </w:rPr>
        <w:br/>
      </w:r>
      <w:r w:rsidR="00BC0183">
        <w:t>Nearby of</w:t>
      </w:r>
      <w:r>
        <w:t xml:space="preserve"> course is Spitalfields Market. The Hospital of the Priory of St Mary (</w:t>
      </w:r>
      <w:proofErr w:type="spellStart"/>
      <w:r>
        <w:t>Spital</w:t>
      </w:r>
      <w:proofErr w:type="spellEnd"/>
      <w:r>
        <w:t xml:space="preserve"> – Fields) was established in the eleventh century as a refuge for the homeless, conveniently one mile north from the City of London. Henry VIII destroyed this Priory in the sixteenth century and seized the ‘</w:t>
      </w:r>
      <w:proofErr w:type="spellStart"/>
      <w:r>
        <w:t>Spital</w:t>
      </w:r>
      <w:proofErr w:type="spellEnd"/>
      <w:r>
        <w:t xml:space="preserve"> fields which he turned over to usage as his Artillery Ground. Nearby, however, a market develops – in 1638 Charles I </w:t>
      </w:r>
      <w:proofErr w:type="gramStart"/>
      <w:r>
        <w:t>gives</w:t>
      </w:r>
      <w:proofErr w:type="gramEnd"/>
      <w:r>
        <w:t xml:space="preserve"> it a charter, and it is re-founded again in 1682. The old market building here was constructed in 1887 for a wholesale market, owned by the City of London Corporation. In 1991 this market moved to Leyton.</w:t>
      </w:r>
    </w:p>
    <w:p w14:paraId="599320B3" w14:textId="77777777" w:rsidR="00811535" w:rsidRDefault="00811535" w:rsidP="00811535">
      <w:pPr>
        <w:rPr>
          <w:i/>
        </w:rPr>
      </w:pPr>
      <w:r>
        <w:rPr>
          <w:i/>
        </w:rPr>
        <w:t>Take a walk north up Commercial Street, then a right up Wheler Street. Notice the tunnel and railway lines ahead. Stop at the junction with Quaker Street.</w:t>
      </w:r>
    </w:p>
    <w:p w14:paraId="7C5A6776" w14:textId="77777777" w:rsidR="00811535" w:rsidRDefault="00811535" w:rsidP="00811535">
      <w:r>
        <w:t xml:space="preserve">Booth begins his walk of the area from the police station on Fleur de Lis </w:t>
      </w:r>
      <w:proofErr w:type="gramStart"/>
      <w:r>
        <w:t>street :</w:t>
      </w:r>
      <w:proofErr w:type="gramEnd"/>
      <w:r>
        <w:t xml:space="preserve"> ‘</w:t>
      </w:r>
      <w:r w:rsidRPr="00811535">
        <w:t>Starting at the Police Station in Commercial St, East past St Stephen’s Church into Quaker St. Rough, Irish.</w:t>
      </w:r>
      <w:r>
        <w:t xml:space="preserve"> </w:t>
      </w:r>
      <w:r w:rsidRPr="00811535">
        <w:t xml:space="preserve">Brothels on the south side of the street past the Court called New Square. </w:t>
      </w:r>
      <w:proofErr w:type="gramStart"/>
      <w:r w:rsidRPr="00811535">
        <w:t>Also</w:t>
      </w:r>
      <w:proofErr w:type="gramEnd"/>
      <w:r w:rsidRPr="00811535">
        <w:t xml:space="preserve"> a Salvation Army ‘Lighthouse’ which encourages the disreputable to come this way. The railway has now absorbed all the houses on the North side as far as opposite Pool Square. Wheler St also Rough Irish, does not look bad, shops underneath.</w:t>
      </w:r>
      <w:r>
        <w:t>’</w:t>
      </w:r>
    </w:p>
    <w:p w14:paraId="33402469" w14:textId="77777777" w:rsidR="00811535" w:rsidRDefault="00811535" w:rsidP="00811535">
      <w:r w:rsidRPr="00811535">
        <w:t>‘</w:t>
      </w:r>
      <w:r>
        <w:rPr>
          <w:rStyle w:val="Strong"/>
          <w:b w:val="0"/>
        </w:rPr>
        <w:t xml:space="preserve">Grey Eagle St </w:t>
      </w:r>
      <w:r w:rsidRPr="00811535">
        <w:t xml:space="preserve">Jews on East side, poor. Gentiles, rough on West side, mixture of criminal men in street. Looks very poor, even the Jewish side but children booted, </w:t>
      </w:r>
      <w:proofErr w:type="gramStart"/>
      <w:r w:rsidRPr="00811535">
        <w:t>fairly clean</w:t>
      </w:r>
      <w:proofErr w:type="gramEnd"/>
      <w:r w:rsidRPr="00811535">
        <w:t>, well clothed and well fed. Truman’s Brewery to the East side. To</w:t>
      </w:r>
      <w:r>
        <w:t xml:space="preserve"> Corbet’s Court</w:t>
      </w:r>
      <w:r w:rsidRPr="00811535">
        <w:t>, storeyed rough Irish, brothels on either side of North end.’</w:t>
      </w:r>
    </w:p>
    <w:p w14:paraId="3EC1A470" w14:textId="77777777" w:rsidR="00811535" w:rsidRDefault="00811535" w:rsidP="00811535">
      <w:pPr>
        <w:rPr>
          <w:i/>
        </w:rPr>
      </w:pPr>
      <w:r>
        <w:rPr>
          <w:i/>
        </w:rPr>
        <w:t>Continue north, going under the tunnel. Pause here.</w:t>
      </w:r>
    </w:p>
    <w:p w14:paraId="25CE43CA" w14:textId="77777777" w:rsidR="00774B37" w:rsidRDefault="00774B37" w:rsidP="00774B37">
      <w:r>
        <w:rPr>
          <w:b/>
        </w:rPr>
        <w:t>Wheler Street tunnel</w:t>
      </w:r>
      <w:r>
        <w:rPr>
          <w:b/>
        </w:rPr>
        <w:br/>
      </w:r>
      <w:r>
        <w:t>The Wheler St tunnel was one of the largest of East London’s informal doss-houses in the eighteen-eighties and nineties. The pavement on the western side of Wheler St would fill up with those with nowhere else to sleep, while the police patrolled the eastern pavement, ignoring them. From 5am, dockers and porters began to pass on their way to work, and some would throw coins and even their lunches to the neediest-looking children.</w:t>
      </w:r>
    </w:p>
    <w:p w14:paraId="750B73D2" w14:textId="77777777" w:rsidR="00774B37" w:rsidRPr="00811535" w:rsidRDefault="00774B37" w:rsidP="00774B37">
      <w:r>
        <w:t xml:space="preserve">Open air preaching by various evangelical groups focused on Wheler St, nearby </w:t>
      </w:r>
      <w:proofErr w:type="spellStart"/>
      <w:r>
        <w:t>Sclater</w:t>
      </w:r>
      <w:proofErr w:type="spellEnd"/>
      <w:r>
        <w:t xml:space="preserve"> St and Bethnal Green Rd on Sunday morning market days. Miss Annie Macpherson took her followers, a portable harmonium and hymn books and began loudly singing beneath the arches. The arches were also, at this time, the site of a child labour market – not illegal then – where boys and girls would wait to be hired by the day, or even the hour.</w:t>
      </w:r>
    </w:p>
    <w:p w14:paraId="53673E84" w14:textId="77777777" w:rsidR="00774B37" w:rsidRPr="00774B37" w:rsidRDefault="00774B37" w:rsidP="00811535">
      <w:proofErr w:type="gramStart"/>
      <w:r>
        <w:t>Continue on</w:t>
      </w:r>
      <w:proofErr w:type="gramEnd"/>
      <w:r>
        <w:t>, pausing just past Shoreditch High Street station. Look at the structures around and beneath the bridge. This is…</w:t>
      </w:r>
    </w:p>
    <w:p w14:paraId="3AD63847" w14:textId="77777777" w:rsidR="00811535" w:rsidRPr="00811535" w:rsidRDefault="00774B37" w:rsidP="00811535">
      <w:pPr>
        <w:rPr>
          <w:b/>
        </w:rPr>
      </w:pPr>
      <w:r>
        <w:rPr>
          <w:b/>
        </w:rPr>
        <w:t>B</w:t>
      </w:r>
      <w:r w:rsidR="00811535">
        <w:rPr>
          <w:b/>
        </w:rPr>
        <w:t>ishopsgate Goods Yard</w:t>
      </w:r>
      <w:r w:rsidR="00811535">
        <w:rPr>
          <w:b/>
        </w:rPr>
        <w:br/>
      </w:r>
      <w:r w:rsidR="00811535">
        <w:t xml:space="preserve">In the eighteen-thirties, the Eastern Counties Railway, cut across the north of Spitalfields to construct Bishopsgate Station on Shoreditch High St, pushing families from their homes to seek new </w:t>
      </w:r>
      <w:r w:rsidR="00811535">
        <w:lastRenderedPageBreak/>
        <w:t>accommodation in the surrounding streets. The overcrowded area to the north became known as the Nichol, notorious for criminality. While to the south, in the courtyards beyond Quaker St, old houses built when the silk industry thrived in Spitalfields were rented out at one family per room. Clusters of black streets on Charles Booth’s Descriptive Map of London Poverty vividly illustrate the social consequences of this drastic redevelopment.</w:t>
      </w:r>
    </w:p>
    <w:p w14:paraId="4739CBF7" w14:textId="77777777" w:rsidR="00811535" w:rsidRDefault="00811535" w:rsidP="00811535">
      <w:r>
        <w:t>The situation was exacerbated in Spitalfields when the City of London objected to traffic from the London Docks congesting their streets and hundreds more homes were demolished when Commercial St was cut through to carry goods directly to the terminus in Shoreditch High St. Finally, in the eighteen-seventies when the railway was extended south to Liverpool St, an entire residential neighbourhood area to the west of Spitalfields was also obliterated.</w:t>
      </w:r>
    </w:p>
    <w:p w14:paraId="0F52AA36" w14:textId="77777777" w:rsidR="00811535" w:rsidRDefault="00811535" w:rsidP="00811535">
      <w:r>
        <w:t xml:space="preserve">Sarah Wise, ‘Ancient Arches’, </w:t>
      </w:r>
      <w:r>
        <w:rPr>
          <w:i/>
        </w:rPr>
        <w:t xml:space="preserve">Spitalfields Life: </w:t>
      </w:r>
      <w:r>
        <w:t xml:space="preserve">Bishopsgate </w:t>
      </w:r>
      <w:proofErr w:type="spellStart"/>
      <w:r>
        <w:t>Goodsyard</w:t>
      </w:r>
      <w:proofErr w:type="spellEnd"/>
      <w:r>
        <w:t xml:space="preserve"> vanished in the summer of 2003 – when a ten-acre railway city became a very large pile of rubble, and an empty space was to be found where once stood three tiers of stations, twenty-three tracks, hydraulic lifts to heave locomotives between the three levels, engineering workshops, offices, its own dedicated police station, and over one hundred brick and steel arches.</w:t>
      </w:r>
    </w:p>
    <w:p w14:paraId="7158872C" w14:textId="77777777" w:rsidR="00811535" w:rsidRDefault="00811535" w:rsidP="00811535">
      <w:r>
        <w:t xml:space="preserve">A fire in 1964 wrecked the superstructure buildings and, in the thirty-nine years that followed, the area was home only to a coach park, a car-breaking business and a wilderness of vegetation. But, from 1998, a regeneration scheme saw the arrival of football pitches, tennis courts, a swimming pool, a night club, a performance and exhibition space, artists’ studios, a go-kart track and large Sunday market. These were, in turn, supplanted by the arrival of the new Shoreditch High St Station in 2010 and the </w:t>
      </w:r>
      <w:proofErr w:type="spellStart"/>
      <w:r>
        <w:t>Boxpark</w:t>
      </w:r>
      <w:proofErr w:type="spellEnd"/>
      <w:r>
        <w:t xml:space="preserve"> outdoor shopping mall for designer brands in 2011.</w:t>
      </w:r>
    </w:p>
    <w:p w14:paraId="6C468D9B" w14:textId="77777777" w:rsidR="00B35359" w:rsidRDefault="00774B37">
      <w:pPr>
        <w:rPr>
          <w:i/>
        </w:rPr>
      </w:pPr>
      <w:r>
        <w:rPr>
          <w:i/>
        </w:rPr>
        <w:t xml:space="preserve">Cross Bethnal Green Road and walk up Club Row. Notice the Star of David: 11-15 was once the Bethnal Green Great Synagogue, opened in 1924, and closed after declining attendance in 1984. For a </w:t>
      </w:r>
      <w:proofErr w:type="gramStart"/>
      <w:r>
        <w:rPr>
          <w:i/>
        </w:rPr>
        <w:t>time</w:t>
      </w:r>
      <w:proofErr w:type="gramEnd"/>
      <w:r>
        <w:rPr>
          <w:i/>
        </w:rPr>
        <w:t xml:space="preserve"> it was a clothing factory.</w:t>
      </w:r>
    </w:p>
    <w:p w14:paraId="69B35F6E" w14:textId="77777777" w:rsidR="00425D86" w:rsidRPr="00401AE6" w:rsidRDefault="00B35359" w:rsidP="00425D86">
      <w:pPr>
        <w:rPr>
          <w:b/>
        </w:rPr>
      </w:pPr>
      <w:r w:rsidRPr="00774B37">
        <w:rPr>
          <w:b/>
        </w:rPr>
        <w:t>Arnold Circus</w:t>
      </w:r>
      <w:r w:rsidR="00401AE6">
        <w:rPr>
          <w:b/>
        </w:rPr>
        <w:br/>
      </w:r>
      <w:r w:rsidR="00774B37">
        <w:t xml:space="preserve">We are on the site of ‘the Old Nichol’, situated between High Street, Shoreditch, and Bethnal Green, was regarded as the worst slum of the East End. It consisted of 20 narrow streets containing 730 dilapidated terraced houses which were inhabited by </w:t>
      </w:r>
      <w:proofErr w:type="gramStart"/>
      <w:r w:rsidR="00425D86">
        <w:t xml:space="preserve">nearly </w:t>
      </w:r>
      <w:r w:rsidR="00774B37">
        <w:t xml:space="preserve"> 6,000</w:t>
      </w:r>
      <w:proofErr w:type="gramEnd"/>
      <w:r w:rsidR="00774B37">
        <w:t xml:space="preserve"> people. The London County Council (LCC) decided to clear the Old Nichol slums in the 1890s, and the first council housing development in Britain, called the Boundary Estate, was built in its place shortly before 1900</w:t>
      </w:r>
      <w:proofErr w:type="gramStart"/>
      <w:r w:rsidR="00774B37">
        <w:t xml:space="preserve">. </w:t>
      </w:r>
      <w:r w:rsidR="00425D86">
        <w:t>.</w:t>
      </w:r>
      <w:proofErr w:type="gramEnd"/>
      <w:r w:rsidR="00425D86">
        <w:t xml:space="preserve"> A total of 1,069 tenements, mostly two</w:t>
      </w:r>
      <w:r w:rsidR="00401AE6">
        <w:t xml:space="preserve"> </w:t>
      </w:r>
      <w:r w:rsidR="00425D86">
        <w:t>or three-roomed, accommodated 5,524 persons and set 'new aesthetic standards for housing the working classes'. (fn. 84) The scheme included a laundry, 188 shops, and 77 workshops, and preserved churches and schools. Building began in the east in 1893 and was completed for opening by the Prince of Wales in 1900. There were then 5,380 tenants, a density of 359 people to an acre compared with 381 in the Old Nichol.</w:t>
      </w:r>
    </w:p>
    <w:p w14:paraId="2160DD00" w14:textId="77777777" w:rsidR="00425D86" w:rsidRDefault="00425D86" w:rsidP="00425D86">
      <w:r>
        <w:t xml:space="preserve">Twelve public houses were cleared away. Its tenants were, with few exceptions, not the original ones whose preference for small houses had been ignored and many who could not afford the rent of 3s. a room. The newcomers were clerks, policemen, cigarmakers, and nurses. Former inhabitants moved into old property nearby, spreading, if diluting, the squalor of the Nichol eastward. </w:t>
      </w:r>
      <w:r w:rsidRPr="00425D86">
        <w:t xml:space="preserve">It was </w:t>
      </w:r>
      <w:r>
        <w:t xml:space="preserve">later </w:t>
      </w:r>
      <w:r w:rsidRPr="00425D86">
        <w:t xml:space="preserve">recognized that statutory clearances </w:t>
      </w:r>
      <w:r>
        <w:t xml:space="preserve">often aggravated overcrowding, </w:t>
      </w:r>
      <w:r w:rsidRPr="00425D86">
        <w:t>since owners merely closed buildings and the evicted te</w:t>
      </w:r>
      <w:r>
        <w:t xml:space="preserve">nants camped out in backyards. </w:t>
      </w:r>
      <w:r w:rsidRPr="00425D86">
        <w:t>Demolitions, as part of sanitary or street improvements, or for schools or 'business premises', far outnumbered replacements. Between 1902 and 1913, for example, 1,656 working-class rooms were demolished, only 859 of them to provide sites for working-class dwellings.</w:t>
      </w:r>
    </w:p>
    <w:p w14:paraId="1C0AFAE8" w14:textId="77777777" w:rsidR="00774B37" w:rsidRDefault="00774B37">
      <w:r>
        <w:lastRenderedPageBreak/>
        <w:t xml:space="preserve">The deplorable conditions of the Old Nichol were immortalised by Arthur Morrison in his slum novel, </w:t>
      </w:r>
      <w:r w:rsidRPr="00774B37">
        <w:rPr>
          <w:rStyle w:val="book"/>
          <w:i/>
        </w:rPr>
        <w:t xml:space="preserve">The Child of the </w:t>
      </w:r>
      <w:proofErr w:type="spellStart"/>
      <w:r w:rsidRPr="00774B37">
        <w:rPr>
          <w:rStyle w:val="book"/>
          <w:i/>
        </w:rPr>
        <w:t>Jago</w:t>
      </w:r>
      <w:proofErr w:type="spellEnd"/>
      <w:r>
        <w:t>.</w:t>
      </w:r>
    </w:p>
    <w:p w14:paraId="6C4848B5" w14:textId="77777777" w:rsidR="00774B37" w:rsidRDefault="00774B37">
      <w:r>
        <w:t>‘</w:t>
      </w:r>
      <w:r w:rsidRPr="00774B37">
        <w:t xml:space="preserve">It was past the mid of a summer night in the Old </w:t>
      </w:r>
      <w:proofErr w:type="spellStart"/>
      <w:r w:rsidRPr="00774B37">
        <w:t>Jago</w:t>
      </w:r>
      <w:proofErr w:type="spellEnd"/>
      <w:r w:rsidRPr="00774B37">
        <w:t>. The narrow street was all the blacker for the lurid sky; for there was all the blacker for the lurid sky; for there was a fire in a farther part of Shoreditch, and the welkin was an infernal coppery glare. Below, the hot, heavy air lay, a rank oppression, on the contorted forms of those who made for sleep on the pavement: and in it, and through it all, there rose from the foul earth and the grimed walls a close, mingled</w:t>
      </w:r>
      <w:r>
        <w:t xml:space="preserve"> stink - the odour of the </w:t>
      </w:r>
      <w:proofErr w:type="spellStart"/>
      <w:r>
        <w:t>Jago</w:t>
      </w:r>
      <w:proofErr w:type="spellEnd"/>
      <w:r>
        <w:t>.’</w:t>
      </w:r>
    </w:p>
    <w:p w14:paraId="2C1A2AF6" w14:textId="77777777" w:rsidR="00425D86" w:rsidRDefault="00425D86">
      <w:r>
        <w:t>‘… letting light and air at last into the subterraneous basements where men and women had swarmed, and bred, and died, like wolves in their lairs; and emerging from clouds of choking dust, each man a colony of vermin.’</w:t>
      </w:r>
    </w:p>
    <w:p w14:paraId="02EEE5BB" w14:textId="77777777" w:rsidR="00425D86" w:rsidRPr="00774B37" w:rsidRDefault="00425D86">
      <w:r>
        <w:t xml:space="preserve">The Old </w:t>
      </w:r>
      <w:proofErr w:type="spellStart"/>
      <w:r>
        <w:t>Jago</w:t>
      </w:r>
      <w:proofErr w:type="spellEnd"/>
      <w:r>
        <w:t xml:space="preserve"> is defined by unemployment. There are public houses and shops, and the main character, Dicky, works briefly as a shop-boy, but like others, is corrupted by the area and soon begins picking pockets and getting involved in robbery and theft. ‘</w:t>
      </w:r>
      <w:r w:rsidRPr="00425D86">
        <w:t xml:space="preserve">Whosoever was too young, too old, or too weak to fight for it must keep what he </w:t>
      </w:r>
      <w:r>
        <w:t xml:space="preserve">had well hidden, in the </w:t>
      </w:r>
      <w:proofErr w:type="spellStart"/>
      <w:r>
        <w:t>Jago</w:t>
      </w:r>
      <w:proofErr w:type="spellEnd"/>
      <w:r>
        <w:t>.’ … ‘</w:t>
      </w:r>
      <w:r w:rsidRPr="00425D86">
        <w:t xml:space="preserve">No inquiring policeman ever found anybody in the Old </w:t>
      </w:r>
      <w:proofErr w:type="spellStart"/>
      <w:r w:rsidRPr="00425D86">
        <w:t>Jago</w:t>
      </w:r>
      <w:proofErr w:type="spellEnd"/>
      <w:r w:rsidRPr="00425D86">
        <w:t xml:space="preserve"> who knew anything, even to harm of the bitterest foe. It was the sole </w:t>
      </w:r>
      <w:proofErr w:type="spellStart"/>
      <w:r w:rsidRPr="00425D86">
        <w:t>commandement</w:t>
      </w:r>
      <w:proofErr w:type="spellEnd"/>
      <w:r w:rsidRPr="00425D86">
        <w:t xml:space="preserve"> that ran there: `Thou shalt not nark'.''</w:t>
      </w:r>
    </w:p>
    <w:p w14:paraId="21EFD98D" w14:textId="77777777" w:rsidR="000D4DFC" w:rsidRDefault="00774B37">
      <w:r>
        <w:t>‘</w:t>
      </w:r>
      <w:r w:rsidR="009D445D" w:rsidRPr="009D445D">
        <w:t>None of these courts had roads. In some the houses were three storeys high and hardly six feet apart, the sanitary accommodation being pits in the cellars; in other courts the houses were lower, wooden and dilapidated, a stand pipe at the end providing the only water. Each chamber was the home of a family who sometimes owned their indescribable furniture... In many instances broken windows had been repaired with paper and rags, the banisters had been used for firewood, and the paper hung from the walls which were the residence of countless vermin.</w:t>
      </w:r>
      <w:r>
        <w:t>’</w:t>
      </w:r>
      <w:r w:rsidR="009D445D">
        <w:t xml:space="preserve"> – Henrietta </w:t>
      </w:r>
      <w:r w:rsidR="00425D86">
        <w:t>Barnett.</w:t>
      </w:r>
    </w:p>
    <w:p w14:paraId="0979CCEC" w14:textId="77777777" w:rsidR="00425D86" w:rsidRDefault="00401AE6" w:rsidP="00401AE6">
      <w:r w:rsidRPr="00401AE6">
        <w:rPr>
          <w:b/>
        </w:rPr>
        <w:t>Booth’s final verdict on the Old Nichol</w:t>
      </w:r>
      <w:r>
        <w:t>:</w:t>
      </w:r>
      <w:r>
        <w:br/>
      </w:r>
      <w:r w:rsidR="00425D86">
        <w:t>‘</w:t>
      </w:r>
      <w:r w:rsidR="00425D86" w:rsidRPr="00425D86">
        <w:t xml:space="preserve">for brutality within the circle of family life, perhaps nothing in all London quite equalled the </w:t>
      </w:r>
      <w:r w:rsidR="00425D86">
        <w:t xml:space="preserve">Old Nichol Street neighbourhood. </w:t>
      </w:r>
      <w:r w:rsidR="002D3F76">
        <w:t xml:space="preserve">It must be admitted that the place deserved destruction. A district of  almost solid poverty and low life, in which the houses  were as broken down and deplorable as their unfortunate inhabitants ; it seemed to offer a very good  opportunity for rebuilding on some entirely new plan,  such as might provide light and air, and possibilities  of welfare and health for all. </w:t>
      </w:r>
      <w:r>
        <w:t>…</w:t>
      </w:r>
      <w:r w:rsidR="002D3F76">
        <w:t xml:space="preserve"> As, street by street, the inhabitants were </w:t>
      </w:r>
      <w:proofErr w:type="gramStart"/>
      <w:r w:rsidR="002D3F76">
        <w:t>turned  out</w:t>
      </w:r>
      <w:proofErr w:type="gramEnd"/>
      <w:r w:rsidR="002D3F76">
        <w:t xml:space="preserve">, they invariably sought new homes as near as  possible to the old. Accommodation was provided in  the new buildings, which from time to time were  opened as the demolition proceeded ; and in designing  these buildings trouble was taken to suit them to the  special needs of the displaced people, room being  provided for </w:t>
      </w:r>
      <w:proofErr w:type="spellStart"/>
      <w:r w:rsidR="002D3F76">
        <w:t>costers</w:t>
      </w:r>
      <w:proofErr w:type="spellEnd"/>
      <w:r w:rsidR="002D3F76">
        <w:t xml:space="preserve">' barrows and workshops for  cabinet-makers and others ; while the rents were put as  low as would cover working charges, and meet the  interest and sinking fund on the money borrowed.  But all to no purpose. The various expenses </w:t>
      </w:r>
      <w:proofErr w:type="gramStart"/>
      <w:r w:rsidR="002D3F76">
        <w:t>incurred  in</w:t>
      </w:r>
      <w:proofErr w:type="gramEnd"/>
      <w:r w:rsidR="002D3F76">
        <w:t xml:space="preserve"> effecting the clearance had been enormous, and it  may be that too much was yielded to the desire to  build dwellings that should at once be a credit to the  London County Council and an example to others.  At any rate, the cost was too great, the rents too high,  and, in addition, the regulations to be observed under  the new conditions, demanded more </w:t>
      </w:r>
      <w:r>
        <w:t>orderliness … Everywhere these people are recognised as coming  from the ‘Nichol,’ and everywhere they have brought  poverty, dirt and disorder with them, and an increase  of crowding, the rooms previously occupied by one  family having had to serve for two.’</w:t>
      </w:r>
    </w:p>
    <w:sectPr w:rsidR="00425D8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3ED565" w14:textId="77777777" w:rsidR="003245CD" w:rsidRDefault="003245CD" w:rsidP="006D6CB5">
      <w:pPr>
        <w:spacing w:after="0" w:line="240" w:lineRule="auto"/>
      </w:pPr>
      <w:r>
        <w:separator/>
      </w:r>
    </w:p>
  </w:endnote>
  <w:endnote w:type="continuationSeparator" w:id="0">
    <w:p w14:paraId="02DD4387" w14:textId="77777777" w:rsidR="003245CD" w:rsidRDefault="003245CD" w:rsidP="006D6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7245597"/>
      <w:docPartObj>
        <w:docPartGallery w:val="Page Numbers (Bottom of Page)"/>
        <w:docPartUnique/>
      </w:docPartObj>
    </w:sdtPr>
    <w:sdtEndPr>
      <w:rPr>
        <w:noProof/>
      </w:rPr>
    </w:sdtEndPr>
    <w:sdtContent>
      <w:p w14:paraId="705316EE" w14:textId="77777777" w:rsidR="008822F0" w:rsidRDefault="008822F0">
        <w:pPr>
          <w:pStyle w:val="Footer"/>
          <w:jc w:val="center"/>
        </w:pPr>
        <w:r>
          <w:fldChar w:fldCharType="begin"/>
        </w:r>
        <w:r>
          <w:instrText xml:space="preserve"> PAGE   \* MERGEFORMAT </w:instrText>
        </w:r>
        <w:r>
          <w:fldChar w:fldCharType="separate"/>
        </w:r>
        <w:r w:rsidR="00E653AF">
          <w:rPr>
            <w:noProof/>
          </w:rPr>
          <w:t>8</w:t>
        </w:r>
        <w:r>
          <w:rPr>
            <w:noProof/>
          </w:rPr>
          <w:fldChar w:fldCharType="end"/>
        </w:r>
      </w:p>
    </w:sdtContent>
  </w:sdt>
  <w:p w14:paraId="3EA38C57" w14:textId="77777777" w:rsidR="008822F0" w:rsidRDefault="008822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5B530B" w14:textId="77777777" w:rsidR="003245CD" w:rsidRDefault="003245CD" w:rsidP="006D6CB5">
      <w:pPr>
        <w:spacing w:after="0" w:line="240" w:lineRule="auto"/>
      </w:pPr>
      <w:r>
        <w:separator/>
      </w:r>
    </w:p>
  </w:footnote>
  <w:footnote w:type="continuationSeparator" w:id="0">
    <w:p w14:paraId="7843FF95" w14:textId="77777777" w:rsidR="003245CD" w:rsidRDefault="003245CD" w:rsidP="006D6C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E2DB19" w14:textId="7D566548" w:rsidR="006D6CB5" w:rsidRDefault="00407783" w:rsidP="006D6CB5">
    <w:pPr>
      <w:pStyle w:val="Header"/>
    </w:pPr>
    <w:r>
      <w:t>Impact of Empire 1815-1914</w:t>
    </w:r>
    <w:r>
      <w:tab/>
    </w:r>
    <w:r>
      <w:tab/>
      <w:t>A Walk around Whitechapel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C60EF"/>
    <w:multiLevelType w:val="hybridMultilevel"/>
    <w:tmpl w:val="2CE4AAA2"/>
    <w:lvl w:ilvl="0" w:tplc="CC1C05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7D63BA"/>
    <w:multiLevelType w:val="hybridMultilevel"/>
    <w:tmpl w:val="43744362"/>
    <w:lvl w:ilvl="0" w:tplc="CB0E76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DFC"/>
    <w:rsid w:val="000D4DFC"/>
    <w:rsid w:val="002268D3"/>
    <w:rsid w:val="00273EF4"/>
    <w:rsid w:val="002B16E4"/>
    <w:rsid w:val="002D3F76"/>
    <w:rsid w:val="002F0E7B"/>
    <w:rsid w:val="003245CD"/>
    <w:rsid w:val="003A44E6"/>
    <w:rsid w:val="00401AE6"/>
    <w:rsid w:val="00407783"/>
    <w:rsid w:val="00423BEB"/>
    <w:rsid w:val="00425D86"/>
    <w:rsid w:val="004B2164"/>
    <w:rsid w:val="006D6CB5"/>
    <w:rsid w:val="006D7935"/>
    <w:rsid w:val="00744B6F"/>
    <w:rsid w:val="007721C5"/>
    <w:rsid w:val="00774B37"/>
    <w:rsid w:val="00811535"/>
    <w:rsid w:val="008822F0"/>
    <w:rsid w:val="008F266C"/>
    <w:rsid w:val="009D445D"/>
    <w:rsid w:val="00B35359"/>
    <w:rsid w:val="00B67FD4"/>
    <w:rsid w:val="00B80E4F"/>
    <w:rsid w:val="00BC0183"/>
    <w:rsid w:val="00C07FC9"/>
    <w:rsid w:val="00E653AF"/>
    <w:rsid w:val="00F11B81"/>
    <w:rsid w:val="00FA1F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BB636"/>
  <w15:chartTrackingRefBased/>
  <w15:docId w15:val="{3BC3EA4C-66F7-40EA-B897-6884A7D12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535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535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273EF4"/>
    <w:pPr>
      <w:ind w:left="720"/>
      <w:contextualSpacing/>
    </w:pPr>
  </w:style>
  <w:style w:type="character" w:styleId="Strong">
    <w:name w:val="Strong"/>
    <w:basedOn w:val="DefaultParagraphFont"/>
    <w:uiPriority w:val="22"/>
    <w:qFormat/>
    <w:rsid w:val="00811535"/>
    <w:rPr>
      <w:b/>
      <w:bCs/>
    </w:rPr>
  </w:style>
  <w:style w:type="character" w:customStyle="1" w:styleId="book">
    <w:name w:val="book"/>
    <w:basedOn w:val="DefaultParagraphFont"/>
    <w:rsid w:val="00774B37"/>
  </w:style>
  <w:style w:type="paragraph" w:styleId="Header">
    <w:name w:val="header"/>
    <w:basedOn w:val="Normal"/>
    <w:link w:val="HeaderChar"/>
    <w:uiPriority w:val="99"/>
    <w:unhideWhenUsed/>
    <w:rsid w:val="006D6C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6CB5"/>
  </w:style>
  <w:style w:type="paragraph" w:styleId="Footer">
    <w:name w:val="footer"/>
    <w:basedOn w:val="Normal"/>
    <w:link w:val="FooterChar"/>
    <w:uiPriority w:val="99"/>
    <w:unhideWhenUsed/>
    <w:rsid w:val="006D6C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6C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250503">
      <w:bodyDiv w:val="1"/>
      <w:marLeft w:val="0"/>
      <w:marRight w:val="0"/>
      <w:marTop w:val="0"/>
      <w:marBottom w:val="0"/>
      <w:divBdr>
        <w:top w:val="none" w:sz="0" w:space="0" w:color="auto"/>
        <w:left w:val="none" w:sz="0" w:space="0" w:color="auto"/>
        <w:bottom w:val="none" w:sz="0" w:space="0" w:color="auto"/>
        <w:right w:val="none" w:sz="0" w:space="0" w:color="auto"/>
      </w:divBdr>
    </w:div>
    <w:div w:id="315650507">
      <w:bodyDiv w:val="1"/>
      <w:marLeft w:val="0"/>
      <w:marRight w:val="0"/>
      <w:marTop w:val="0"/>
      <w:marBottom w:val="0"/>
      <w:divBdr>
        <w:top w:val="none" w:sz="0" w:space="0" w:color="auto"/>
        <w:left w:val="none" w:sz="0" w:space="0" w:color="auto"/>
        <w:bottom w:val="none" w:sz="0" w:space="0" w:color="auto"/>
        <w:right w:val="none" w:sz="0" w:space="0" w:color="auto"/>
      </w:divBdr>
    </w:div>
    <w:div w:id="342829014">
      <w:bodyDiv w:val="1"/>
      <w:marLeft w:val="0"/>
      <w:marRight w:val="0"/>
      <w:marTop w:val="0"/>
      <w:marBottom w:val="0"/>
      <w:divBdr>
        <w:top w:val="none" w:sz="0" w:space="0" w:color="auto"/>
        <w:left w:val="none" w:sz="0" w:space="0" w:color="auto"/>
        <w:bottom w:val="none" w:sz="0" w:space="0" w:color="auto"/>
        <w:right w:val="none" w:sz="0" w:space="0" w:color="auto"/>
      </w:divBdr>
    </w:div>
    <w:div w:id="927231397">
      <w:bodyDiv w:val="1"/>
      <w:marLeft w:val="0"/>
      <w:marRight w:val="0"/>
      <w:marTop w:val="0"/>
      <w:marBottom w:val="0"/>
      <w:divBdr>
        <w:top w:val="none" w:sz="0" w:space="0" w:color="auto"/>
        <w:left w:val="none" w:sz="0" w:space="0" w:color="auto"/>
        <w:bottom w:val="none" w:sz="0" w:space="0" w:color="auto"/>
        <w:right w:val="none" w:sz="0" w:space="0" w:color="auto"/>
      </w:divBdr>
    </w:div>
    <w:div w:id="1471828191">
      <w:bodyDiv w:val="1"/>
      <w:marLeft w:val="0"/>
      <w:marRight w:val="0"/>
      <w:marTop w:val="0"/>
      <w:marBottom w:val="0"/>
      <w:divBdr>
        <w:top w:val="none" w:sz="0" w:space="0" w:color="auto"/>
        <w:left w:val="none" w:sz="0" w:space="0" w:color="auto"/>
        <w:bottom w:val="none" w:sz="0" w:space="0" w:color="auto"/>
        <w:right w:val="none" w:sz="0" w:space="0" w:color="auto"/>
      </w:divBdr>
    </w:div>
    <w:div w:id="1845628829">
      <w:bodyDiv w:val="1"/>
      <w:marLeft w:val="0"/>
      <w:marRight w:val="0"/>
      <w:marTop w:val="0"/>
      <w:marBottom w:val="0"/>
      <w:divBdr>
        <w:top w:val="none" w:sz="0" w:space="0" w:color="auto"/>
        <w:left w:val="none" w:sz="0" w:space="0" w:color="auto"/>
        <w:bottom w:val="none" w:sz="0" w:space="0" w:color="auto"/>
        <w:right w:val="none" w:sz="0" w:space="0" w:color="auto"/>
      </w:divBdr>
    </w:div>
    <w:div w:id="1880699502">
      <w:bodyDiv w:val="1"/>
      <w:marLeft w:val="0"/>
      <w:marRight w:val="0"/>
      <w:marTop w:val="0"/>
      <w:marBottom w:val="0"/>
      <w:divBdr>
        <w:top w:val="none" w:sz="0" w:space="0" w:color="auto"/>
        <w:left w:val="none" w:sz="0" w:space="0" w:color="auto"/>
        <w:bottom w:val="none" w:sz="0" w:space="0" w:color="auto"/>
        <w:right w:val="none" w:sz="0" w:space="0" w:color="auto"/>
      </w:divBdr>
    </w:div>
    <w:div w:id="188410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4243</Words>
  <Characters>24188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Goldsmiths College, University of London</Company>
  <LinksUpToDate>false</LinksUpToDate>
  <CharactersWithSpaces>28375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Taylor</dc:creator>
  <cp:keywords/>
  <dc:description/>
  <cp:lastModifiedBy>Dan Taylor</cp:lastModifiedBy>
  <cp:revision>2</cp:revision>
  <dcterms:created xsi:type="dcterms:W3CDTF">2019-10-08T10:20:00Z</dcterms:created>
  <dcterms:modified xsi:type="dcterms:W3CDTF">2019-10-08T10:20:00Z</dcterms:modified>
</cp:coreProperties>
</file>